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DEE2" w14:textId="77777777" w:rsidR="00591078" w:rsidRDefault="00591078" w:rsidP="00591078">
      <w:pPr>
        <w:jc w:val="right"/>
        <w:rPr>
          <w:b/>
          <w:sz w:val="28"/>
        </w:rPr>
      </w:pPr>
      <w:r>
        <w:rPr>
          <w:sz w:val="28"/>
        </w:rPr>
        <w:t>Приложение 2</w:t>
      </w:r>
    </w:p>
    <w:p w14:paraId="13636D61" w14:textId="77777777" w:rsidR="00591078" w:rsidRDefault="00591078" w:rsidP="00591078">
      <w:pPr>
        <w:rPr>
          <w:lang w:eastAsia="en-US"/>
        </w:rPr>
      </w:pPr>
    </w:p>
    <w:p w14:paraId="6867DD94" w14:textId="77777777" w:rsidR="00591078" w:rsidRDefault="00591078" w:rsidP="00591078">
      <w:pPr>
        <w:pStyle w:val="1"/>
        <w:spacing w:before="0" w:after="0" w:line="240" w:lineRule="auto"/>
      </w:pPr>
      <w:r>
        <w:t xml:space="preserve">Инструкция для участников мониторинга </w:t>
      </w:r>
      <w:r>
        <w:br/>
        <w:t>по РУССКОМУ ЯЗЫКУ в форме ОГЭ, зачитываемая организаторами в аудитории</w:t>
      </w:r>
    </w:p>
    <w:p w14:paraId="73AC7192" w14:textId="77777777" w:rsidR="00591078" w:rsidRDefault="00591078" w:rsidP="00591078">
      <w:pPr>
        <w:rPr>
          <w:lang w:eastAsia="en-US"/>
        </w:rPr>
      </w:pPr>
    </w:p>
    <w:p w14:paraId="0E4F7862" w14:textId="59A208A9" w:rsidR="00591078" w:rsidRDefault="00591078" w:rsidP="002E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мониторинга в аудиторию не допускаются УЧИТЕЛЯ РУССКОГО ЯЗЫКА И ЛИТЕРАТУРЫ.</w:t>
      </w:r>
      <w:r w:rsidR="00185DF7">
        <w:rPr>
          <w:sz w:val="28"/>
          <w:szCs w:val="28"/>
        </w:rPr>
        <w:t xml:space="preserve"> </w:t>
      </w:r>
    </w:p>
    <w:p w14:paraId="19CA07BE" w14:textId="014ECC49" w:rsidR="00591078" w:rsidRDefault="00185DF7" w:rsidP="002E733B">
      <w:pPr>
        <w:ind w:firstLine="709"/>
        <w:jc w:val="both"/>
        <w:rPr>
          <w:sz w:val="28"/>
          <w:szCs w:val="28"/>
        </w:rPr>
      </w:pPr>
      <w:r w:rsidRPr="00185DF7">
        <w:rPr>
          <w:sz w:val="28"/>
          <w:szCs w:val="28"/>
        </w:rPr>
        <w:t>Текст, который выделен жирным шрифтом, должен быть прочитан участникам мониторинга слово в слово. Это делается для стандартизации процедуры проведения мониторинга. Комментарии, выделенные курсивом, не читаются участникам мониторинга. Они даны в помощь организатору. Инструктаж и экзамен проводятся в спокойной и доброжелательной обстановке.</w:t>
      </w:r>
    </w:p>
    <w:p w14:paraId="28134BEF" w14:textId="0AA9BF8B" w:rsidR="00591078" w:rsidRDefault="002E733B" w:rsidP="00185DF7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415B" wp14:editId="71466BE6">
                <wp:simplePos x="0" y="0"/>
                <wp:positionH relativeFrom="column">
                  <wp:posOffset>-168275</wp:posOffset>
                </wp:positionH>
                <wp:positionV relativeFrom="paragraph">
                  <wp:posOffset>570230</wp:posOffset>
                </wp:positionV>
                <wp:extent cx="6516370" cy="1600200"/>
                <wp:effectExtent l="0" t="0" r="17780" b="1905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185DF7" w:rsidRPr="007F76E0" w14:paraId="62CD6554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E587493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27D313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37D6416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98FE1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5559809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A7FE5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8D47038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8E20BC8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62EABFC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185DF7" w:rsidRPr="007F76E0" w14:paraId="04FED503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CB52E6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DC19B3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76CE54D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7A57DA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2D2893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1E623F8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85DF7" w:rsidRPr="007F76E0" w14:paraId="5ACEE76D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3E877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CE0B77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3EBA0D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185D93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6EB7BB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2F5AF7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5A14F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8E4322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565303B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5F7F90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519B18C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5BD3B8C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7A2551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A6DDC6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196B200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D375EE7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040808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8FEB16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D3A8EFC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A8C2F91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F09953B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DAEE42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9749A3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94C2FB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85DF7" w:rsidRPr="007F76E0" w14:paraId="5DDA44E4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E91350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3AC7E73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B7BD5F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CD77C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D789C3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70D565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B67DE8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509049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01465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9F3F6E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F54F04F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93FD76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06F6DF6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85DF7" w:rsidRPr="007F76E0" w14:paraId="61B85AC4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991C67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8773200" w14:textId="77777777" w:rsidR="00185DF7" w:rsidRPr="007F76E0" w:rsidRDefault="00185DF7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FC5E604" w14:textId="77777777" w:rsidR="00185DF7" w:rsidRPr="007F76E0" w:rsidRDefault="00185DF7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161440" w14:textId="77777777" w:rsidR="00185DF7" w:rsidRPr="007F76E0" w:rsidRDefault="00185DF7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813AB33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59B961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CDA1D5E" w14:textId="77777777" w:rsidR="00185DF7" w:rsidRPr="007F76E0" w:rsidRDefault="00185DF7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6A5624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85DF7" w:rsidRPr="007F76E0" w14:paraId="6015CC28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7EFFA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22531B" w14:textId="73A5E489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EDAF78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567273" w14:textId="323765ED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71640C" w14:textId="5758021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517D1A9" w14:textId="6ABB313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D32E2A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9EDF25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358C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D15E99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26F61C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BC8AFB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2C8DDC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64B001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6507EE0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9203A8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4714C9E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951680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78D02D1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7B1EF5B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38515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9499C4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EDBF262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6EE6EF3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4230F7B" w14:textId="77777777" w:rsidR="00185DF7" w:rsidRPr="007F76E0" w:rsidRDefault="00185DF7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5F8A4" w14:textId="77777777" w:rsidR="00185DF7" w:rsidRDefault="00185DF7" w:rsidP="00185DF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7A608ACF" w14:textId="77777777" w:rsidR="00185DF7" w:rsidRDefault="00185DF7" w:rsidP="00185DF7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4BA223B" w14:textId="77777777" w:rsidR="00185DF7" w:rsidRDefault="00185DF7" w:rsidP="00185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415B" id="Прямоугольник 9" o:spid="_x0000_s1026" style="position:absolute;left:0;text-align:left;margin-left:-13.25pt;margin-top:44.9pt;width:513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185DF7" w:rsidRPr="007F76E0" w14:paraId="62CD6554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E587493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27D313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37D6416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198FE1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5559809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A7FE5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8D47038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8E20BC8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62EABFC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185DF7" w:rsidRPr="007F76E0" w14:paraId="04FED503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CB52E6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DC19B3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76CE54D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7A57DA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2D2893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1E623F8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185DF7" w:rsidRPr="007F76E0" w14:paraId="5ACEE76D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3E877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CE0B77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3EBA0D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185D93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6EB7BB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2F5AF7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5A14F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8E4322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565303B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5F7F90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519B18C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5BD3B8C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7A2551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A6DDC6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196B200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D375EE7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040808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8FEB16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D3A8EFC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A8C2F91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F09953B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DAEE42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9749A3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94C2FB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185DF7" w:rsidRPr="007F76E0" w14:paraId="5DDA44E4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E91350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3AC7E73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B7BD5F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CD77C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D789C3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70D565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B67DE8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509049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01465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9F3F6E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F54F04F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893FD76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06F6DF6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185DF7" w:rsidRPr="007F76E0" w14:paraId="61B85AC4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991C67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8773200" w14:textId="77777777" w:rsidR="00185DF7" w:rsidRPr="007F76E0" w:rsidRDefault="00185DF7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FC5E604" w14:textId="77777777" w:rsidR="00185DF7" w:rsidRPr="007F76E0" w:rsidRDefault="00185DF7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161440" w14:textId="77777777" w:rsidR="00185DF7" w:rsidRPr="007F76E0" w:rsidRDefault="00185DF7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813AB33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59B961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CDA1D5E" w14:textId="77777777" w:rsidR="00185DF7" w:rsidRPr="007F76E0" w:rsidRDefault="00185DF7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6A5624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185DF7" w:rsidRPr="007F76E0" w14:paraId="6015CC28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7EFFA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22531B" w14:textId="73A5E489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EDAF78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567273" w14:textId="323765ED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71640C" w14:textId="5758021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517D1A9" w14:textId="6ABB313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DD32E2A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9EDF25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358C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D15E99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26F61C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BC8AFB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2C8DDC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64B001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6507EE0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9203A8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4714C9E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951680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78D02D1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7B1EF5B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38515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B9499C4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EDBF262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6EE6EF3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4230F7B" w14:textId="77777777" w:rsidR="00185DF7" w:rsidRPr="007F76E0" w:rsidRDefault="00185DF7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F45F8A4" w14:textId="77777777" w:rsidR="00185DF7" w:rsidRDefault="00185DF7" w:rsidP="00185DF7">
                      <w:pPr>
                        <w:jc w:val="both"/>
                        <w:rPr>
                          <w:i/>
                        </w:rPr>
                      </w:pPr>
                    </w:p>
                    <w:p w14:paraId="7A608ACF" w14:textId="77777777" w:rsidR="00185DF7" w:rsidRDefault="00185DF7" w:rsidP="00185DF7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4BA223B" w14:textId="77777777" w:rsidR="00185DF7" w:rsidRDefault="00185DF7" w:rsidP="00185DF7"/>
                  </w:txbxContent>
                </v:textbox>
                <w10:wrap type="square"/>
              </v:rect>
            </w:pict>
          </mc:Fallback>
        </mc:AlternateContent>
      </w:r>
      <w:r w:rsidR="00591078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="00591078">
        <w:rPr>
          <w:b/>
          <w:i/>
          <w:noProof/>
          <w:sz w:val="28"/>
          <w:szCs w:val="28"/>
        </w:rPr>
        <w:t xml:space="preserve"> </w:t>
      </w:r>
    </w:p>
    <w:p w14:paraId="0AF8BD09" w14:textId="23799730" w:rsidR="00185DF7" w:rsidRPr="00947F7C" w:rsidRDefault="00185DF7" w:rsidP="00185DF7">
      <w:pPr>
        <w:ind w:firstLine="709"/>
        <w:jc w:val="center"/>
        <w:rPr>
          <w:b/>
          <w:noProof/>
        </w:rPr>
      </w:pPr>
    </w:p>
    <w:p w14:paraId="0378AE68" w14:textId="77777777" w:rsidR="00185DF7" w:rsidRPr="00947F7C" w:rsidRDefault="00185DF7" w:rsidP="00185DF7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47C77EBB" w14:textId="77777777" w:rsidR="00185DF7" w:rsidRPr="00947F7C" w:rsidRDefault="00185DF7" w:rsidP="00185DF7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4B55B98E" w14:textId="77777777" w:rsidR="00185DF7" w:rsidRPr="00947F7C" w:rsidRDefault="00185DF7" w:rsidP="00185DF7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32BC4C76" w14:textId="77777777" w:rsidR="00185DF7" w:rsidRPr="00947F7C" w:rsidRDefault="00185DF7" w:rsidP="00185DF7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7CCE1677" w14:textId="77777777" w:rsidR="00185DF7" w:rsidRDefault="00185DF7" w:rsidP="00185DF7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0940DE00" w14:textId="7B82B490" w:rsidR="00185DF7" w:rsidRPr="00947F7C" w:rsidRDefault="00185DF7" w:rsidP="00185DF7">
      <w:pPr>
        <w:numPr>
          <w:ilvl w:val="0"/>
          <w:numId w:val="1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17.03.2022.</w:t>
      </w:r>
    </w:p>
    <w:p w14:paraId="189168C4" w14:textId="77777777" w:rsidR="00185DF7" w:rsidRDefault="00185DF7" w:rsidP="00185DF7">
      <w:pPr>
        <w:pStyle w:val="a3"/>
        <w:spacing w:after="0"/>
        <w:jc w:val="both"/>
        <w:rPr>
          <w:sz w:val="28"/>
          <w:szCs w:val="28"/>
        </w:rPr>
      </w:pPr>
    </w:p>
    <w:p w14:paraId="1D6CD49D" w14:textId="77777777" w:rsidR="00185DF7" w:rsidRPr="00947F7C" w:rsidRDefault="00185DF7" w:rsidP="00185DF7">
      <w:pPr>
        <w:pStyle w:val="a3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0754D30A" w14:textId="77777777" w:rsidR="00591078" w:rsidRDefault="00591078" w:rsidP="00591078">
      <w:r>
        <w:br w:type="page"/>
      </w:r>
    </w:p>
    <w:p w14:paraId="4F2605F6" w14:textId="7E08C192" w:rsidR="00C11436" w:rsidRPr="00C11436" w:rsidRDefault="00C11436" w:rsidP="00C11436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sz w:val="26"/>
          <w:szCs w:val="26"/>
        </w:rPr>
        <w:lastRenderedPageBreak/>
        <w:t xml:space="preserve">Уважаемые выпускники! Сегодня Вы выполняете работу по </w:t>
      </w:r>
      <w:r w:rsidR="00B323DC">
        <w:rPr>
          <w:b/>
          <w:sz w:val="26"/>
          <w:szCs w:val="26"/>
        </w:rPr>
        <w:t>русскому языку</w:t>
      </w:r>
      <w:r w:rsidRPr="00C11436">
        <w:rPr>
          <w:b/>
          <w:sz w:val="26"/>
          <w:szCs w:val="26"/>
        </w:rPr>
        <w:t>.</w:t>
      </w:r>
    </w:p>
    <w:p w14:paraId="4A047CC5" w14:textId="77777777" w:rsidR="00C11436" w:rsidRDefault="00C11436" w:rsidP="00C1143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p w14:paraId="00BF9207" w14:textId="26EBF1E0" w:rsidR="00C11436" w:rsidRPr="00C11436" w:rsidRDefault="00C11436" w:rsidP="00C11436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Заполнять бланки вы должны только </w:t>
      </w:r>
      <w:proofErr w:type="spellStart"/>
      <w:r w:rsidRPr="00C11436">
        <w:rPr>
          <w:b/>
          <w:sz w:val="26"/>
          <w:szCs w:val="26"/>
        </w:rPr>
        <w:t>гелевой</w:t>
      </w:r>
      <w:proofErr w:type="spellEnd"/>
      <w:r>
        <w:rPr>
          <w:b/>
          <w:sz w:val="26"/>
          <w:szCs w:val="26"/>
        </w:rPr>
        <w:t>, капиллярной</w:t>
      </w:r>
      <w:r w:rsidRPr="00C11436">
        <w:rPr>
          <w:b/>
          <w:bCs/>
          <w:sz w:val="26"/>
          <w:szCs w:val="26"/>
        </w:rPr>
        <w:t xml:space="preserve"> ручкой с чернилами черного цвета.</w:t>
      </w:r>
    </w:p>
    <w:p w14:paraId="5051B9FC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Во время проведения мониторинга запрещается: </w:t>
      </w:r>
    </w:p>
    <w:p w14:paraId="6A58CF2A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6C1062A9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4BA5D685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пользоваться справочными материалами, кроме тех, которые указаны в тексте КИМ;</w:t>
      </w:r>
    </w:p>
    <w:p w14:paraId="3423802A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переписывать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задания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из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КИМ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3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черновики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(можно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делать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пометки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 xml:space="preserve">КИМ); </w:t>
      </w:r>
    </w:p>
    <w:p w14:paraId="50F8888C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письменные принадлежности;</w:t>
      </w:r>
    </w:p>
    <w:p w14:paraId="699B5306" w14:textId="77777777" w:rsidR="00C11436" w:rsidRPr="00C11436" w:rsidRDefault="00C11436" w:rsidP="00C11436">
      <w:pPr>
        <w:pStyle w:val="a5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разговаривать, пересаживаться, обмениваться любыми материалами и предметами.</w:t>
      </w:r>
    </w:p>
    <w:p w14:paraId="06CD0A2A" w14:textId="4B95C443" w:rsidR="00C11436" w:rsidRPr="00C11436" w:rsidRDefault="00C11436" w:rsidP="00C1143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При нарушении </w:t>
      </w:r>
      <w:r>
        <w:rPr>
          <w:b/>
          <w:sz w:val="26"/>
          <w:szCs w:val="26"/>
        </w:rPr>
        <w:t>регламента</w:t>
      </w:r>
      <w:r w:rsidRPr="00C11436">
        <w:rPr>
          <w:b/>
          <w:sz w:val="26"/>
          <w:szCs w:val="26"/>
        </w:rPr>
        <w:t xml:space="preserve"> проведения мониторинга, организаторы вправе удалить Вас из аудитории.</w:t>
      </w:r>
    </w:p>
    <w:p w14:paraId="030B9FD7" w14:textId="77777777" w:rsidR="00C11436" w:rsidRPr="00C11436" w:rsidRDefault="00C11436" w:rsidP="00C1143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6FFF9F85" w14:textId="67957DE7" w:rsidR="00C11436" w:rsidRPr="00C11436" w:rsidRDefault="00C11436" w:rsidP="00C1143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- </w:t>
      </w:r>
      <w:proofErr w:type="spellStart"/>
      <w:r w:rsidRPr="00C11436">
        <w:rPr>
          <w:b/>
          <w:sz w:val="26"/>
          <w:szCs w:val="26"/>
        </w:rPr>
        <w:t>гелевая</w:t>
      </w:r>
      <w:proofErr w:type="spellEnd"/>
      <w:r w:rsidR="003A18A0">
        <w:rPr>
          <w:b/>
          <w:sz w:val="26"/>
          <w:szCs w:val="26"/>
        </w:rPr>
        <w:t xml:space="preserve">, капиллярная </w:t>
      </w:r>
      <w:r w:rsidRPr="00C11436">
        <w:rPr>
          <w:b/>
          <w:sz w:val="26"/>
          <w:szCs w:val="26"/>
        </w:rPr>
        <w:t>ручка с чернилами черного цвета;</w:t>
      </w:r>
    </w:p>
    <w:p w14:paraId="3C9795CC" w14:textId="77777777" w:rsidR="00C11436" w:rsidRPr="00C11436" w:rsidRDefault="00C11436" w:rsidP="00C1143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документ, удостоверяющий личность;</w:t>
      </w:r>
    </w:p>
    <w:p w14:paraId="1E5A93D8" w14:textId="77777777" w:rsidR="00C11436" w:rsidRPr="00C11436" w:rsidRDefault="00C11436" w:rsidP="00C1143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черновики;</w:t>
      </w:r>
    </w:p>
    <w:p w14:paraId="0E97AC9C" w14:textId="5AF7970F" w:rsidR="00C11436" w:rsidRPr="00C11436" w:rsidRDefault="00C11436" w:rsidP="00532E7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лекарства и питание (при необходимости)</w:t>
      </w:r>
      <w:bookmarkStart w:id="0" w:name="_GoBack"/>
      <w:bookmarkEnd w:id="0"/>
      <w:r w:rsidRPr="00C11436">
        <w:rPr>
          <w:b/>
          <w:sz w:val="26"/>
          <w:szCs w:val="26"/>
        </w:rPr>
        <w:t>.</w:t>
      </w:r>
    </w:p>
    <w:p w14:paraId="6BC5A700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Сейчас Вам будут выданы индивидуальные комплекты.</w:t>
      </w:r>
    </w:p>
    <w:p w14:paraId="18A48C09" w14:textId="77777777" w:rsidR="00C11436" w:rsidRPr="00C11436" w:rsidRDefault="00C11436" w:rsidP="00C11436">
      <w:pPr>
        <w:pStyle w:val="2"/>
        <w:ind w:firstLine="709"/>
        <w:rPr>
          <w:b/>
          <w:i/>
          <w:noProof/>
          <w:sz w:val="26"/>
          <w:szCs w:val="26"/>
        </w:rPr>
      </w:pPr>
      <w:r w:rsidRPr="00C11436">
        <w:rPr>
          <w:i/>
          <w:sz w:val="26"/>
          <w:szCs w:val="26"/>
        </w:rPr>
        <w:t>Раздайте участникам индивидуальные комплекты.</w:t>
      </w:r>
    </w:p>
    <w:p w14:paraId="7B9CF16F" w14:textId="77777777" w:rsidR="00C11436" w:rsidRPr="00C11436" w:rsidRDefault="00C11436" w:rsidP="00C11436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Проверьте содержимое индивидуального комплекта. В индивидуальном комплекте находятся:</w:t>
      </w:r>
    </w:p>
    <w:p w14:paraId="4EE72A0E" w14:textId="77777777" w:rsidR="00C11436" w:rsidRPr="00C11436" w:rsidRDefault="00C11436" w:rsidP="00C11436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</w:t>
      </w:r>
      <w:r w:rsidRPr="00C11436">
        <w:rPr>
          <w:b/>
          <w:bCs/>
          <w:sz w:val="26"/>
          <w:szCs w:val="26"/>
        </w:rPr>
        <w:t xml:space="preserve"> ответов №1, </w:t>
      </w:r>
    </w:p>
    <w:p w14:paraId="1545494F" w14:textId="77777777" w:rsidR="00C11436" w:rsidRPr="00C11436" w:rsidRDefault="00C11436" w:rsidP="00C11436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 ответов № 2 лист 1, бланк ответов № 2 лист 2,</w:t>
      </w:r>
    </w:p>
    <w:p w14:paraId="1E1A1698" w14:textId="172CAF2D" w:rsidR="00C11436" w:rsidRPr="00C11436" w:rsidRDefault="00C11436" w:rsidP="00C11436">
      <w:pPr>
        <w:widowControl w:val="0"/>
        <w:numPr>
          <w:ilvl w:val="0"/>
          <w:numId w:val="2"/>
        </w:numPr>
        <w:tabs>
          <w:tab w:val="clear" w:pos="502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КИМ по </w:t>
      </w:r>
      <w:r w:rsidR="00B323DC">
        <w:rPr>
          <w:b/>
          <w:bCs/>
          <w:sz w:val="26"/>
          <w:szCs w:val="26"/>
        </w:rPr>
        <w:t>русскому языку.</w:t>
      </w:r>
      <w:r w:rsidRPr="00C11436">
        <w:rPr>
          <w:b/>
          <w:bCs/>
          <w:sz w:val="26"/>
          <w:szCs w:val="26"/>
        </w:rPr>
        <w:t xml:space="preserve"> </w:t>
      </w:r>
    </w:p>
    <w:p w14:paraId="69E19637" w14:textId="77777777" w:rsidR="00C11436" w:rsidRPr="00C11436" w:rsidRDefault="00C11436" w:rsidP="00C11436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Внимательно просмотрите текст КИМ, проверьте наличие полиграфических дефектов, количество страниц КИМ.</w:t>
      </w:r>
    </w:p>
    <w:p w14:paraId="0E4CA363" w14:textId="77777777" w:rsidR="00C11436" w:rsidRPr="00C11436" w:rsidRDefault="00C11436" w:rsidP="00C11436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 случае если вы обнаружили несовпадения, обратитесь к нам.</w:t>
      </w:r>
    </w:p>
    <w:p w14:paraId="2D24B38E" w14:textId="77777777" w:rsidR="00C11436" w:rsidRPr="00C11436" w:rsidRDefault="00C11436" w:rsidP="00C11436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проверки участниками, выданных материалов.</w:t>
      </w:r>
    </w:p>
    <w:p w14:paraId="740916F7" w14:textId="77777777" w:rsidR="00C11436" w:rsidRPr="00C11436" w:rsidRDefault="00C11436" w:rsidP="00C11436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При обнаружении типографских дефектов замените полностью индивидуальный комплект.</w:t>
      </w:r>
    </w:p>
    <w:p w14:paraId="1BC2ED68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Приступаем к заполнению регистрационных полей Бланка ответов №1.</w:t>
      </w:r>
      <w:r w:rsidRPr="00C11436">
        <w:rPr>
          <w:i/>
          <w:sz w:val="26"/>
          <w:szCs w:val="26"/>
        </w:rPr>
        <w:t xml:space="preserve"> Обратите внимание обучающихся на доску. Данные записаны на доске до начала мониторинга.</w:t>
      </w:r>
    </w:p>
    <w:p w14:paraId="201A6302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2F550E5B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доске. </w:t>
      </w:r>
    </w:p>
    <w:p w14:paraId="6D148F99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lastRenderedPageBreak/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14:paraId="48D5D8EB" w14:textId="77777777" w:rsidR="00C11436" w:rsidRPr="00C11436" w:rsidRDefault="00C11436" w:rsidP="00C11436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C11436" w:rsidRPr="00C11436" w14:paraId="46C175D8" w14:textId="77777777" w:rsidTr="003A4CA2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C11436" w:rsidRPr="00C11436" w14:paraId="54D1C0E9" w14:textId="77777777" w:rsidTr="003A4CA2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7E6B" w14:textId="77777777" w:rsidR="00C11436" w:rsidRPr="00C11436" w:rsidRDefault="00C11436" w:rsidP="00C1143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t xml:space="preserve">Номер варианта </w:t>
                  </w:r>
                </w:p>
              </w:tc>
            </w:tr>
            <w:tr w:rsidR="00C11436" w:rsidRPr="00C11436" w14:paraId="659F8C77" w14:textId="77777777" w:rsidTr="003A4CA2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E29605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1FC75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5EE8A7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0179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153848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D3E9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5C80" w14:textId="77777777" w:rsidR="00C11436" w:rsidRPr="00C11436" w:rsidRDefault="00C11436" w:rsidP="00C1143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5F96" w14:textId="77777777" w:rsidR="00C11436" w:rsidRPr="00C11436" w:rsidRDefault="00C11436" w:rsidP="00C1143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C31A" w14:textId="77777777" w:rsidR="00C11436" w:rsidRPr="00C11436" w:rsidRDefault="00C11436" w:rsidP="00C1143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11436" w:rsidRPr="00C11436" w14:paraId="11844184" w14:textId="77777777" w:rsidTr="003A4CA2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B122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9D22877" w14:textId="77777777" w:rsidR="00C11436" w:rsidRPr="00C11436" w:rsidRDefault="00C11436" w:rsidP="00C1143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14:paraId="2E6729F5" w14:textId="77777777" w:rsidR="00C11436" w:rsidRPr="00C11436" w:rsidRDefault="00C11436" w:rsidP="00C11436">
            <w:pPr>
              <w:jc w:val="both"/>
              <w:rPr>
                <w:bCs/>
                <w:i/>
                <w:sz w:val="26"/>
                <w:szCs w:val="26"/>
              </w:rPr>
            </w:pPr>
            <w:r w:rsidRPr="00C11436">
              <w:rPr>
                <w:b/>
                <w:bCs/>
                <w:sz w:val="26"/>
                <w:szCs w:val="26"/>
              </w:rPr>
              <w:t>Перепишите номер варианта, который указан в КИМ, в соответствующее поле</w:t>
            </w:r>
            <w:r w:rsidRPr="00C11436">
              <w:rPr>
                <w:bCs/>
                <w:i/>
                <w:sz w:val="26"/>
                <w:szCs w:val="26"/>
              </w:rPr>
              <w:t xml:space="preserve"> </w:t>
            </w:r>
            <w:r w:rsidRPr="00C11436">
              <w:rPr>
                <w:b/>
                <w:bCs/>
                <w:sz w:val="26"/>
                <w:szCs w:val="26"/>
              </w:rPr>
              <w:t>бланков ответов №1. Если номер варианта 1, следует записать 0001.</w:t>
            </w:r>
          </w:p>
        </w:tc>
      </w:tr>
    </w:tbl>
    <w:p w14:paraId="06D2B125" w14:textId="77777777" w:rsidR="00C11436" w:rsidRPr="00C11436" w:rsidRDefault="00C11436" w:rsidP="00C11436">
      <w:pPr>
        <w:ind w:firstLine="709"/>
        <w:jc w:val="both"/>
        <w:rPr>
          <w:sz w:val="26"/>
          <w:szCs w:val="26"/>
        </w:rPr>
      </w:pPr>
    </w:p>
    <w:p w14:paraId="5BE28B77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сведения о себе: </w:t>
      </w:r>
      <w:r w:rsidRPr="00C11436">
        <w:rPr>
          <w:b/>
          <w:sz w:val="26"/>
          <w:szCs w:val="26"/>
        </w:rPr>
        <w:t>фамилия, имя, отчество (при наличии), данные документа, удостоверяющего личность</w:t>
      </w:r>
      <w:r w:rsidRPr="00C11436">
        <w:rPr>
          <w:b/>
          <w:bCs/>
          <w:sz w:val="26"/>
          <w:szCs w:val="26"/>
        </w:rPr>
        <w:t>.</w:t>
      </w:r>
    </w:p>
    <w:p w14:paraId="1D0D48D2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заполнения участниками регистрационных полей бланков ответов № 1.</w:t>
      </w:r>
    </w:p>
    <w:p w14:paraId="21AF6C0B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Поставьте свою подпись в поле «Подпись участника», расположенном в верхней части Бланка.</w:t>
      </w:r>
    </w:p>
    <w:p w14:paraId="61D0ADF9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C11436">
        <w:rPr>
          <w:bCs/>
          <w:i/>
          <w:sz w:val="26"/>
          <w:szCs w:val="26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C11436" w:rsidRPr="00C11436" w14:paraId="37B3074E" w14:textId="77777777" w:rsidTr="003A4CA2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C11436" w:rsidRPr="00C11436" w14:paraId="5F2C801F" w14:textId="77777777" w:rsidTr="003A4CA2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0A57" w14:textId="77777777" w:rsidR="00C11436" w:rsidRPr="00C11436" w:rsidRDefault="00C11436" w:rsidP="00C1143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t xml:space="preserve">Код работы </w:t>
                  </w:r>
                </w:p>
              </w:tc>
            </w:tr>
            <w:tr w:rsidR="00C11436" w:rsidRPr="00C11436" w14:paraId="38C78F5D" w14:textId="77777777" w:rsidTr="003A4CA2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C2145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51F26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18A86E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26391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A930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11657D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6F3817" w14:textId="77777777" w:rsidR="00C11436" w:rsidRPr="00C11436" w:rsidRDefault="00C11436" w:rsidP="00C1143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C11436" w:rsidRPr="00C11436" w14:paraId="09A46488" w14:textId="77777777" w:rsidTr="003A4CA2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3C7CA" w14:textId="77777777" w:rsidR="00C11436" w:rsidRPr="00C11436" w:rsidRDefault="00C11436" w:rsidP="00C1143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2B16836" w14:textId="77777777" w:rsidR="00C11436" w:rsidRPr="00C11436" w:rsidRDefault="00C11436" w:rsidP="00C1143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6AF798EF" w14:textId="77777777" w:rsidR="00C11436" w:rsidRPr="00C11436" w:rsidRDefault="00C11436" w:rsidP="00C1143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14:paraId="6A2C1D44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Напоминаем основные правила по заполнению ответов.</w:t>
      </w:r>
    </w:p>
    <w:p w14:paraId="396BA30E" w14:textId="3D9F3E86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КИМ.  Записывайте ответы, начиная</w:t>
      </w:r>
      <w:r w:rsidR="003A18A0"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с первой клетки, в соответствии с этими инструкциями.</w:t>
      </w:r>
    </w:p>
    <w:p w14:paraId="715B1265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14:paraId="4DDDA361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4AD18F4A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 можете заменить ошибочный ответ.</w:t>
      </w:r>
    </w:p>
    <w:p w14:paraId="6472D58F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14:paraId="2477BA53" w14:textId="1410591E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на бланке ответов № 1 и № 2</w:t>
      </w:r>
      <w:r w:rsidR="00237526"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2033C0CB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14:paraId="7C77FFE3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</w:t>
      </w:r>
      <w:r w:rsidRPr="00C11436">
        <w:rPr>
          <w:b/>
          <w:sz w:val="26"/>
          <w:szCs w:val="26"/>
        </w:rPr>
        <w:lastRenderedPageBreak/>
        <w:t>комплектность оставленных вами материалов, после чего вы можете выйти из аудитории.</w:t>
      </w:r>
    </w:p>
    <w:p w14:paraId="22A0A6FF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08333E1C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Начало выполнения работы: </w:t>
      </w:r>
      <w:r w:rsidRPr="00C11436">
        <w:rPr>
          <w:bCs/>
          <w:i/>
          <w:sz w:val="26"/>
          <w:szCs w:val="26"/>
        </w:rPr>
        <w:t>(объявить время начала работы)</w:t>
      </w:r>
      <w:r w:rsidRPr="00C11436">
        <w:rPr>
          <w:b/>
          <w:bCs/>
          <w:sz w:val="26"/>
          <w:szCs w:val="26"/>
        </w:rPr>
        <w:t xml:space="preserve"> </w:t>
      </w:r>
    </w:p>
    <w:p w14:paraId="30E277DD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Окончание выполнения работы: </w:t>
      </w:r>
      <w:r w:rsidRPr="00C11436">
        <w:rPr>
          <w:bCs/>
          <w:i/>
          <w:sz w:val="26"/>
          <w:szCs w:val="26"/>
        </w:rPr>
        <w:t>(объявить время)</w:t>
      </w:r>
    </w:p>
    <w:p w14:paraId="7B1D1BE5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14:paraId="58C79A5E" w14:textId="4B972BCF" w:rsidR="00591078" w:rsidRPr="00C11436" w:rsidRDefault="00C11436" w:rsidP="00C11436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6C4916BC" w14:textId="77777777" w:rsidR="00591078" w:rsidRPr="00C11436" w:rsidRDefault="00591078" w:rsidP="00C11436">
      <w:pPr>
        <w:ind w:firstLine="709"/>
        <w:rPr>
          <w:sz w:val="26"/>
          <w:szCs w:val="26"/>
        </w:rPr>
      </w:pPr>
    </w:p>
    <w:p w14:paraId="7A5204C4" w14:textId="77777777" w:rsidR="00C11436" w:rsidRPr="00C11436" w:rsidRDefault="00C11436" w:rsidP="00C1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Для выполнения задания №1 необходимо прослушать исходный текст. Текст прослушивается дважды. Во время прослушивания можно делать записи в черновиках.</w:t>
      </w:r>
    </w:p>
    <w:p w14:paraId="378DCA1D" w14:textId="77777777" w:rsidR="00C11436" w:rsidRPr="00C11436" w:rsidRDefault="00C11436" w:rsidP="00C1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первый раз</w:t>
      </w:r>
    </w:p>
    <w:p w14:paraId="558F9E90" w14:textId="77777777" w:rsidR="00C11436" w:rsidRPr="00C11436" w:rsidRDefault="00C11436" w:rsidP="00C1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После прослушивания. Можете подумать над текстом и сделать записи в черновиках (4 мин.).</w:t>
      </w:r>
    </w:p>
    <w:p w14:paraId="01C2E6F6" w14:textId="77777777" w:rsidR="00C11436" w:rsidRPr="00C11436" w:rsidRDefault="00C11436" w:rsidP="00C11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второй раз.</w:t>
      </w:r>
    </w:p>
    <w:p w14:paraId="2188886E" w14:textId="77777777" w:rsidR="00C11436" w:rsidRPr="00C11436" w:rsidRDefault="00C11436" w:rsidP="00C11436">
      <w:pPr>
        <w:spacing w:line="256" w:lineRule="auto"/>
        <w:ind w:firstLine="709"/>
        <w:jc w:val="both"/>
        <w:rPr>
          <w:b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После прослушивания аудиозаписи:</w:t>
      </w:r>
    </w:p>
    <w:p w14:paraId="4DD1853B" w14:textId="480216CE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Не забывайте переносить ответы </w:t>
      </w:r>
      <w:r w:rsidRPr="00C11436">
        <w:rPr>
          <w:b/>
          <w:sz w:val="26"/>
          <w:szCs w:val="26"/>
        </w:rPr>
        <w:t xml:space="preserve">из </w:t>
      </w:r>
      <w:r w:rsidRPr="00C11436">
        <w:rPr>
          <w:b/>
          <w:bCs/>
          <w:sz w:val="26"/>
          <w:szCs w:val="26"/>
        </w:rPr>
        <w:t xml:space="preserve">черновика и КИМ в бланки ответов </w:t>
      </w:r>
      <w:proofErr w:type="spellStart"/>
      <w:r w:rsidRPr="00C11436">
        <w:rPr>
          <w:b/>
          <w:bCs/>
          <w:sz w:val="26"/>
          <w:szCs w:val="26"/>
        </w:rPr>
        <w:t>гелевой</w:t>
      </w:r>
      <w:proofErr w:type="spellEnd"/>
      <w:r w:rsidRPr="00C11436">
        <w:rPr>
          <w:b/>
          <w:bCs/>
          <w:sz w:val="26"/>
          <w:szCs w:val="26"/>
        </w:rPr>
        <w:t>, капиллярной ручкой с чернилами черного цвета.</w:t>
      </w:r>
    </w:p>
    <w:p w14:paraId="7342D326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</w:p>
    <w:p w14:paraId="65AB50D6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Вы можете приступать к выполнению заданий. </w:t>
      </w:r>
      <w:r w:rsidRPr="00C11436">
        <w:rPr>
          <w:b/>
          <w:sz w:val="26"/>
          <w:szCs w:val="26"/>
        </w:rPr>
        <w:t>Желаем удачи!</w:t>
      </w:r>
    </w:p>
    <w:p w14:paraId="784921A4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</w:p>
    <w:p w14:paraId="289C931B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30 минут до окончания работы необходимо объявить:</w:t>
      </w:r>
    </w:p>
    <w:p w14:paraId="19C43679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14:paraId="176A7443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Не забывайте переносить ответы из текста работы и черновика в бланки ответов </w:t>
      </w:r>
      <w:proofErr w:type="spellStart"/>
      <w:r w:rsidRPr="00C11436">
        <w:rPr>
          <w:b/>
          <w:bCs/>
          <w:sz w:val="26"/>
          <w:szCs w:val="26"/>
        </w:rPr>
        <w:t>гелевой</w:t>
      </w:r>
      <w:proofErr w:type="spellEnd"/>
      <w:r w:rsidRPr="00C11436">
        <w:rPr>
          <w:b/>
          <w:bCs/>
          <w:sz w:val="26"/>
          <w:szCs w:val="26"/>
        </w:rPr>
        <w:t>, капиллярной ручкой с чернилами черного цвета.</w:t>
      </w:r>
    </w:p>
    <w:p w14:paraId="69FAD992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</w:p>
    <w:p w14:paraId="5779AED3" w14:textId="77777777" w:rsidR="00C11436" w:rsidRPr="00C11436" w:rsidRDefault="00C11436" w:rsidP="00C11436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5 минут до окончания работы необходимо объявить:</w:t>
      </w:r>
    </w:p>
    <w:p w14:paraId="7234A6FF" w14:textId="77777777" w:rsidR="00C11436" w:rsidRPr="00C11436" w:rsidRDefault="00C11436" w:rsidP="00C11436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68F77660" w14:textId="77777777" w:rsidR="00C11436" w:rsidRPr="00C11436" w:rsidRDefault="00C11436" w:rsidP="00C11436">
      <w:pPr>
        <w:ind w:firstLine="709"/>
        <w:jc w:val="both"/>
        <w:rPr>
          <w:bCs/>
          <w:i/>
          <w:sz w:val="26"/>
          <w:szCs w:val="26"/>
        </w:rPr>
      </w:pPr>
    </w:p>
    <w:p w14:paraId="788536E2" w14:textId="77777777" w:rsidR="00C11436" w:rsidRPr="00C11436" w:rsidRDefault="00C11436" w:rsidP="00C11436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По окончании времени объявить:</w:t>
      </w:r>
    </w:p>
    <w:p w14:paraId="29977F87" w14:textId="77777777" w:rsidR="00C11436" w:rsidRPr="00C11436" w:rsidRDefault="00C11436" w:rsidP="00C11436">
      <w:pPr>
        <w:ind w:firstLine="709"/>
        <w:jc w:val="both"/>
        <w:rPr>
          <w:b/>
          <w:sz w:val="26"/>
          <w:szCs w:val="26"/>
          <w:lang w:eastAsia="zh-CN"/>
        </w:rPr>
      </w:pPr>
      <w:r w:rsidRPr="00C11436">
        <w:rPr>
          <w:b/>
          <w:bCs/>
          <w:sz w:val="26"/>
          <w:szCs w:val="26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34042899" w14:textId="77777777" w:rsidR="00C11436" w:rsidRPr="00C11436" w:rsidRDefault="00C11436" w:rsidP="00C11436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Организаторы осуществляют сбор материалов с рабочих мест участников мониторинга.</w:t>
      </w:r>
    </w:p>
    <w:p w14:paraId="1E964529" w14:textId="77777777" w:rsidR="00C11436" w:rsidRPr="00C11436" w:rsidRDefault="00C11436" w:rsidP="00C11436">
      <w:pPr>
        <w:ind w:firstLine="709"/>
        <w:rPr>
          <w:b/>
          <w:sz w:val="26"/>
          <w:szCs w:val="26"/>
        </w:rPr>
      </w:pPr>
      <w:r w:rsidRPr="00C11436">
        <w:rPr>
          <w:bCs/>
          <w:i/>
          <w:sz w:val="26"/>
          <w:szCs w:val="26"/>
        </w:rPr>
        <w:t>После объявить участникам о возможности покинуть аудиторию.</w:t>
      </w:r>
    </w:p>
    <w:p w14:paraId="05E7E5A1" w14:textId="77777777" w:rsidR="00C11436" w:rsidRPr="00C11436" w:rsidRDefault="00C11436" w:rsidP="00C11436">
      <w:pPr>
        <w:spacing w:after="160" w:line="259" w:lineRule="auto"/>
        <w:ind w:firstLine="709"/>
        <w:rPr>
          <w:bCs/>
          <w:kern w:val="32"/>
          <w:sz w:val="26"/>
          <w:szCs w:val="26"/>
          <w:lang w:eastAsia="en-US"/>
        </w:rPr>
      </w:pPr>
    </w:p>
    <w:p w14:paraId="1331A991" w14:textId="77777777" w:rsidR="00C11436" w:rsidRPr="002F6FD9" w:rsidRDefault="00C11436" w:rsidP="00C11436">
      <w:pPr>
        <w:ind w:firstLine="709"/>
        <w:jc w:val="both"/>
        <w:rPr>
          <w:b/>
          <w:bCs/>
          <w:sz w:val="28"/>
          <w:szCs w:val="28"/>
        </w:rPr>
      </w:pPr>
    </w:p>
    <w:p w14:paraId="79F114DA" w14:textId="77777777" w:rsidR="00C11436" w:rsidRDefault="00C11436" w:rsidP="00C11436">
      <w:pPr>
        <w:pStyle w:val="a3"/>
        <w:spacing w:after="0"/>
        <w:jc w:val="both"/>
        <w:rPr>
          <w:sz w:val="28"/>
          <w:szCs w:val="28"/>
        </w:rPr>
      </w:pPr>
    </w:p>
    <w:p w14:paraId="381F386E" w14:textId="77777777" w:rsidR="00B351DA" w:rsidRDefault="00532E76"/>
    <w:sectPr w:rsidR="00B3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E84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4EC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5862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767E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E7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2EEBE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6C0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3625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4F"/>
    <w:rsid w:val="0007427B"/>
    <w:rsid w:val="00096610"/>
    <w:rsid w:val="000D6B66"/>
    <w:rsid w:val="00185DF7"/>
    <w:rsid w:val="00237526"/>
    <w:rsid w:val="002E733B"/>
    <w:rsid w:val="003A18A0"/>
    <w:rsid w:val="003C6795"/>
    <w:rsid w:val="00532E76"/>
    <w:rsid w:val="00591078"/>
    <w:rsid w:val="006D0807"/>
    <w:rsid w:val="00820B91"/>
    <w:rsid w:val="00B323DC"/>
    <w:rsid w:val="00C11436"/>
    <w:rsid w:val="00C4314F"/>
    <w:rsid w:val="00E146A2"/>
    <w:rsid w:val="00E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1093"/>
  <w15:chartTrackingRefBased/>
  <w15:docId w15:val="{961E7281-4E5B-49AB-BC70-66DEF27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591078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078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Body Text"/>
    <w:basedOn w:val="a"/>
    <w:link w:val="a4"/>
    <w:unhideWhenUsed/>
    <w:rsid w:val="00591078"/>
    <w:pPr>
      <w:spacing w:after="120"/>
    </w:pPr>
  </w:style>
  <w:style w:type="character" w:customStyle="1" w:styleId="a4">
    <w:name w:val="Основной текст Знак"/>
    <w:basedOn w:val="a0"/>
    <w:link w:val="a3"/>
    <w:rsid w:val="0059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9107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91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8</cp:revision>
  <dcterms:created xsi:type="dcterms:W3CDTF">2022-02-14T08:30:00Z</dcterms:created>
  <dcterms:modified xsi:type="dcterms:W3CDTF">2022-02-16T08:30:00Z</dcterms:modified>
</cp:coreProperties>
</file>